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4544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de-DE"/>
          <w14:ligatures w14:val="none"/>
        </w:rPr>
        <w:t>Allgemeine Geschäftsbedingungen der Tanzschule Pelzer Bad Soden</w:t>
      </w:r>
    </w:p>
    <w:p w14:paraId="00A2A9B1" w14:textId="7B4D8541"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1. Allgemeines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Die nachstehenden Vertragsbestimmungen (AGB) gelten für Verträge, die zwischen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Tanzschule Pelzer GmbH &amp; Co. KG (nachfolgend: TANZSCHULE) und dem Kunden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(nachfolgend: KUNDE) geschlossenen werden.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Die AGB sind sowohl im Onlineauftritt der TANZSCHULE niedergelegt als auch durch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Aushang in den Räumlichkeiten der TANZSCHULE einsehbar sowie den Verträgen in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Papierform als Bestandteil beigefügt.</w:t>
      </w:r>
    </w:p>
    <w:p w14:paraId="783C6B63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2. Anmeldung zu den Kursen / Vertragsschluss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2.1. Für die Anmeldung zu einem Tanzkurs muss der KUNDE diese Allgemeinen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Geschäftsbedingungen (nachfolgend: AGB) der TANZSCHULE akzeptieren. Mit Absenden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des elektronischen Anmeldeformulars im Kursbuchungstool auf der Internetseite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www.tanzschule-pelzer.com werden diese AGB ausdrücklich zur Kenntnis genommen und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als bindend anerkannt. Gleiches gilt im Rahmen der geschlossenen Verträge in Papierform,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deren Bestandteil die AGB sind.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2.2. Bei der Anmeldung auf der Internetseite www.tanzschule-pelzer.com schließt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KUNDE mit Anklicken des Buttons 'zahlungspflichtigen Vertrag schließen' unmittelbar einen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Vertrag mit der TANZSCHULE bzgl. der ausgewählten Tanzkurse. Eine gesonderte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Annahmeerklärung durch die TANZSCHULE ist nicht erforderlich.</w:t>
      </w:r>
    </w:p>
    <w:p w14:paraId="6A5AE749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3. Vertragsgegenstand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3.1. Gegenstand des Vertrages zwischen der TANZSCHULE und dem KUNDEN ist die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Erbringung von Dienstleistungen einer Tanzschule gemäß den Beschreibungen und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dargelegten Inhalten des gebuchten Tanzkurses.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3.2. Der Vertrag kommt zustande mit: Tanzschule Pelzer GmbH &amp; Co. KG, Zum Quellenpark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31, 65812 Bad Soden.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3.3. Die wesentlichen Inhalte, insbesondere Kursstundenzahl, Dauer einer Einheit eines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Tanzkurses, Termine und evtl. weitere Inhalte eines Tanzkurses ergeben sich aus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inhaltlichen Beschreibung des gebuchten Tanzkurses auf www.tanzschule-pelzer.com sowie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den Ankündigungen und Verlautbarungen der Tanzschule in weiteren Medien wie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beispielsweise dem Werbeflyer.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3.4. Vertragssprache ist deutsch.</w:t>
      </w:r>
    </w:p>
    <w:p w14:paraId="72A53095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4. Tanzkurse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4.1. Kurse für Anfänger und Fortgeschrittene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Nach Anmeldung ist das Honorar zur 1. Unterrichtsstunde in voller Höhe zu entrichten.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Honorar-Rückzahlungen sind leider nicht möglich. Die Anmeldung ist nicht übertragbar.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4.2. Tanzclub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Die jeweilige Höhe des Mitgliedsbeitrages für den Tanzclub (unbefristeter Kurs) ist 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jeweiligen Sparten im Onlineauftritt sowie den Werbeflyern zu entnehmen.</w:t>
      </w:r>
    </w:p>
    <w:p w14:paraId="1309CDEC" w14:textId="3C67BC0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5. Kündigung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5.1. Die Teilnahme an einem unbefristeten Tanzkurs kann per Brief, Fax oder E-Mail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gekündigt werden. Die Kündigungsfrist beträgt jeweils 6 Wochen zum folgenden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Quartalsende.</w:t>
      </w:r>
    </w:p>
    <w:p w14:paraId="7A3F8897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3081C9" w14:textId="77777777"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40BE76A" w14:textId="273E0628" w:rsidR="00DF1CCC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lastRenderedPageBreak/>
        <w:t>6. Ferien- und Feiertagsregelung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Während der hessischen Schulferien</w:t>
      </w:r>
      <w:r w:rsidR="00E42E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 gesetzlichen Feiertagen</w:t>
      </w:r>
      <w:r w:rsidR="00E42E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sowie an Brückentagen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finden keine Tanzkurse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statt. Die Vertragslaufzeiten für die befristeten Tanzkurse werden um die Dauer der Ferien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verlängert. Betriebsferien der TANZSCHULE haben keinen Einfluss auf den Vertragsbeginn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bzw. das Vertragsende.</w:t>
      </w:r>
    </w:p>
    <w:p w14:paraId="3BADF280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7. Rücktritt / Absage / Übertragung von Stunden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7.1. Ein kostenfreier Widerruf von dem geschlossenen Vertrag ist gem. § 312b Abs. 3 Nr. 6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BGB nicht möglich.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7.2. Sollte die Zusammensetzung der angemeldeten Kursteilnehmer im Verhältnis von Frauen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und Männern unausgewogen sein, besteht – außer bei Singlekursen – kein Rücktrittsrecht des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KUNDEN.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7.3. Sollte dem KUNDEN die Teilnahme an dem (befristeten) Tanzkurs oder einzelnen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Stunden aus zwingenden gesundheitlichen Gründen nicht oder nicht bis zum Ende möglich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sein, besteht kein Anspruch auf Rückzahlung der gezahlten Kursgebühr und/oder auf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Teilnahme an anderen Kursen der TANZSCHULE. Dies gilt auch für andere Gründe, die in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der Person des KUNDEN begründet sind, wie z.B. geschäftliche Verpflichtungen, Arbeits-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oder Geschäftsreisen, Urlaub oder fehlende Kinderbetreuung.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7.4. Eine Rückzahlung für versäumte Stunden kann nicht erfolgen. Versäumte Stunden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können nach Absprache, Möglichkeit und Angebotslage in Parallelkursen der gleichen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Kursstufe nach- oder vorgeholt werden.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7.5. Bei Nichtteilnahme an einem unbefristeten Kurs (Tanzclub) durch Krankheit kann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Vertrag aber unter Vorlage eines ärztlichen Attestes – in Absprache mit der TANZSCHULE -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zunächst für maximal 3 Monate ausgesetzt werden. Das Aussetzen eines Vertrages hat keinen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Einfluss auf die Kündigungsfrist gem. Ziffer 5. Die ausgesetzte Zeit wird am Ende des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Vertrages angehängt. Sollte eine weitere Teilnahme an dem gebuchten Tanzkurs nicht mehr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möglich sein, kann unter Vorlage eines Attestes eine Gutschrift in Form eines Gutscheins für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den Kurs erstellt werden.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7.6. Der gebuchte Tanzkurs ist nicht auf dritte Personen übertragbar.</w:t>
      </w:r>
    </w:p>
    <w:p w14:paraId="0A86182A" w14:textId="77777777"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8. Vertragstextspeicherung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Der Vertragstext wird von der TANZSCHULE für den Zeitraum der Erbringung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Dienstleistung gespeichert. Diese AGB können auch auf der Internetseite der TANZSCHULE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abgerufen und ausgedruckt werden.</w:t>
      </w:r>
    </w:p>
    <w:p w14:paraId="6BC036FA" w14:textId="32D0A5BD"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9. Zahlungsbedingungen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9.1. Die Kursgebühren sind dem aktuellen Kursprogramm, Onlineauftritt und Werbeflyer zu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entnehmen, sind in Euro angegeben und verstehen sich pro Person inkl. MwSt. und GEMA.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9.2. Der KUNDE hat die Kursgebühr gemäß den von der TANZSCHULE angebotenen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Zahlungsarten im Voraus zu entrichten. Folgende Zahlungsarten werden angeboten: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• Banklastschrift SEPA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• Barzahlung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9.3. Die vollständige Kursgebühr wird mit der Anmeldung fällig und ist am ersten Tag des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Kurses zu entrichten. Sollte der Kursbeitrag bei Kursbeginn nicht oder nicht vollständig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bezahlt sein, ist die TANZSCHULE berechtigt, den KUNDEN von der Teilnahme an dem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Tanzkurs auszuschließen.</w:t>
      </w:r>
    </w:p>
    <w:p w14:paraId="6BE131B1" w14:textId="5F5AA09E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9.4. Bei der Anmeldung zu unbefristeten Tanzkursen gem. Ziffer 4.2 erfolgt die Abrechnung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monatlich und </w:t>
      </w:r>
      <w:r w:rsidR="00E42E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ist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jeweils zum 1. eines Monats fällig.</w:t>
      </w:r>
    </w:p>
    <w:p w14:paraId="5A900B48" w14:textId="77777777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8EB2AA" w14:textId="77777777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10. Haftung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10.1. Die Ansprüche des KUNDEN auf Schadensersatz oder Ersatz vergeblicher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Aufwendungen gegen die TANZSCHULE richten sich außerhalb des Gewährleistungsrechts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ohne Rücksicht auf die Rechtsnatur des Anspruchs nach diesen Bestimmungen.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10.2. Die Haftung der TANZSCHULE ist – gleich aus welchen Rechtsgründen –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ausgeschlossen, es sei denn die Schadensursache beruht auf Vorsatz und/oder grober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Fahrlässigkeit der TANZSCHULE, ihrer Mitarbeiter, Vertreter oder Erfüllungsgehilfen.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Soweit die Haftung der TANZSCHULE ausgeschlossen oder beschränkt ist, gilt dies auch für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die persönliche Haftung von Arbeitnehmern, Vertretern oder Erfüllungsgehilfen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TANZSCHULE.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10.3. Sofern die TANZSCHULE zumindest fahrlässig eine wesentliche Vertragspflicht, also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eine Pflicht, deren Einhaltung für die Erreichung des Vertragszwecks von besonderer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Bedeutung ist (wesentliche Vertragspflicht bzw. Kardinalpflicht) verletzt, ist die Haftung auf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den typischerweise entstehenden Schaden, also auf solche Schäden, mit deren Entstehung im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Rahmen des Vertrages typischerweise gerechnet werden muss, beschränkt.</w:t>
      </w:r>
    </w:p>
    <w:p w14:paraId="48078B1D" w14:textId="77777777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br/>
        <w:t>11. Datenspeicherung und Datenschutz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Es gelten ausschließlich die datenschutzrechtlichen Bestimmungen der Datenschutzerklärung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auf der Internetseite www.tanzschule-pelzer.com .</w:t>
      </w:r>
    </w:p>
    <w:p w14:paraId="7B2A57FD" w14:textId="6368D6DB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814B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  <w:t>12. Schlussbestimmungen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12.1. Es gilt das Recht der Bundesrepublik Deutschland.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12.2. Bei KUNDEN, die Verbraucher sind und die den Vertrag nicht zu beruflichen oder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gewerblichen Zwecken abschließen, gilt die vorstehende Rechtswahl nur insoweit, als nicht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der gewährte Schutz durch zwingende Bestimmungen des Rechts des Staates, in dem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KUNDE seinen gewöhnlichen Aufenthalt hat, entzogen wird.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12.3. Ist der KUNDE Kaufmann, juristische Person des öffentlichen Rechts oder öffentlich-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rechtliches Sondervermögen, und schließt er den Vertrag mit der TANZSCHULE in dieser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Eigenschaft ist ausschließlicher Gerichtsstand für alle Streitigkeiten aus diesem Vertrag der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Geschäftssitz der TANZSCHULE in 65812 Bad Soden (Hessen).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12.4. Dies gilt auch, wenn der KUNDE Unternehmer ist und keinen allgemeinen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Gerichtsstand in Deutschland hat oder Wohnsitz oder gewöhnlicher Aufenthalt im Zeitpunkt</w:t>
      </w:r>
      <w:r w:rsidRPr="006814B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der Klageerhebung nicht bekannt ist.</w:t>
      </w:r>
    </w:p>
    <w:p w14:paraId="5065DD99" w14:textId="77777777" w:rsidR="006814B2" w:rsidRDefault="006814B2" w:rsidP="006814B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376302" w14:textId="16B2AEBB" w:rsidR="006814B2" w:rsidRDefault="006814B2" w:rsidP="006814B2"/>
    <w:sectPr w:rsidR="006814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B2"/>
    <w:rsid w:val="006814B2"/>
    <w:rsid w:val="00DF1CCC"/>
    <w:rsid w:val="00E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4D8E"/>
  <w15:chartTrackingRefBased/>
  <w15:docId w15:val="{E67EF07F-28E2-4293-89EC-55134F88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Tanzschule Pelzer</dc:creator>
  <cp:keywords/>
  <dc:description/>
  <cp:lastModifiedBy>Tanzschule Pelzer</cp:lastModifiedBy>
  <cp:revision>2</cp:revision>
  <dcterms:created xsi:type="dcterms:W3CDTF">2023-04-27T13:04:00Z</dcterms:created>
  <dcterms:modified xsi:type="dcterms:W3CDTF">2023-05-02T16:08:00Z</dcterms:modified>
</cp:coreProperties>
</file>